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114" w:rsidRDefault="00056114" w:rsidP="00056114">
      <w:pPr>
        <w:rPr>
          <w:lang w:val="ka-GE"/>
        </w:rPr>
      </w:pPr>
      <w:r>
        <w:rPr>
          <w:lang w:val="ka-GE"/>
        </w:rPr>
        <w:t xml:space="preserve">ცხრილში გათვალისწინებულია სხვადასხვა ტიპის პაციენტთან უსაფრთხოების ნორმების დასაცავად საჭირო </w:t>
      </w:r>
      <w:r>
        <w:t xml:space="preserve">PPE </w:t>
      </w:r>
      <w:r>
        <w:rPr>
          <w:lang w:val="ka-GE"/>
        </w:rPr>
        <w:t xml:space="preserve">-ს საჭირო რაოდენობა. </w:t>
      </w:r>
    </w:p>
    <w:p w:rsidR="00056114" w:rsidRDefault="00056114" w:rsidP="00056114">
      <w:pPr>
        <w:rPr>
          <w:lang w:val="ka-GE"/>
        </w:rPr>
      </w:pPr>
      <w:r>
        <w:rPr>
          <w:lang w:val="ka-GE"/>
        </w:rPr>
        <w:t xml:space="preserve">პაციენტი დაყოფილია სამ კატეგორიად, 1) საეჭვო დაუდასტურებელი პაციენტი, 2) დადასტურებული მსუბუქი და საშუალო შემთხვევა. 3)მძიმე პაციენტი </w:t>
      </w:r>
    </w:p>
    <w:p w:rsidR="00056114" w:rsidRDefault="00056114" w:rsidP="00056114">
      <w:pPr>
        <w:rPr>
          <w:lang w:val="ka-GE"/>
        </w:rPr>
      </w:pPr>
    </w:p>
    <w:p w:rsidR="00056114" w:rsidRDefault="00056114" w:rsidP="00056114">
      <w:pPr>
        <w:rPr>
          <w:lang w:val="ka-GE"/>
        </w:rPr>
      </w:pPr>
      <w:r>
        <w:rPr>
          <w:lang w:val="ka-GE"/>
        </w:rPr>
        <w:t>ცხრილში გათვალისწინებულია პაციენტზე ზრუნვაში ჩართული ყველა სამედიცინო პირი, ტრიაჟის არისა და ლაბორატორიული სივრცის ჩატვლით.</w:t>
      </w:r>
    </w:p>
    <w:p w:rsidR="00056114" w:rsidRDefault="00056114" w:rsidP="00056114">
      <w:pPr>
        <w:rPr>
          <w:lang w:val="ka-GE"/>
        </w:rPr>
      </w:pPr>
      <w:r>
        <w:rPr>
          <w:lang w:val="ka-GE"/>
        </w:rPr>
        <w:t xml:space="preserve">პროდუქტებისათვის ფასები აღებუილია მსოფლიო ბანკის მიერ ცატარებული ბაზრის კვლევიდან. </w:t>
      </w:r>
    </w:p>
    <w:p w:rsidR="00056114" w:rsidRDefault="00056114" w:rsidP="00056114">
      <w:pPr>
        <w:rPr>
          <w:lang w:val="ka-GE"/>
        </w:rPr>
      </w:pPr>
    </w:p>
    <w:p w:rsidR="00056114" w:rsidRDefault="00056114" w:rsidP="00056114">
      <w:r>
        <w:rPr>
          <w:lang w:val="ka-GE"/>
        </w:rPr>
        <w:t>1 საეჭვო</w:t>
      </w:r>
      <w:r>
        <w:rPr>
          <w:lang w:val="ka-GE"/>
        </w:rPr>
        <w:t xml:space="preserve">/დაუდასტურებელ </w:t>
      </w:r>
      <w:r>
        <w:rPr>
          <w:lang w:val="ka-GE"/>
        </w:rPr>
        <w:t xml:space="preserve"> </w:t>
      </w:r>
      <w:r>
        <w:rPr>
          <w:lang w:val="ka-GE"/>
        </w:rPr>
        <w:t>შემთ</w:t>
      </w:r>
      <w:r>
        <w:rPr>
          <w:lang w:val="ka-GE"/>
        </w:rPr>
        <w:t xml:space="preserve">ხვევას  ესაჭიროება </w:t>
      </w:r>
    </w:p>
    <w:tbl>
      <w:tblPr>
        <w:tblW w:w="488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260"/>
      </w:tblGrid>
      <w:tr w:rsidR="00056114" w:rsidTr="00056114">
        <w:trPr>
          <w:trHeight w:val="312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114" w:rsidRDefault="00056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ნიღაბი</w:t>
            </w:r>
            <w:proofErr w:type="spell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114" w:rsidRDefault="00056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056114" w:rsidTr="00056114">
        <w:trPr>
          <w:trHeight w:val="36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114" w:rsidRDefault="00056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რესპირატორი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114" w:rsidRDefault="00056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56114" w:rsidTr="00056114">
        <w:trPr>
          <w:trHeight w:val="36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114" w:rsidRDefault="00056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ხალათი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114" w:rsidRDefault="00056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056114" w:rsidTr="00056114">
        <w:trPr>
          <w:trHeight w:val="36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114" w:rsidRDefault="00056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კომბინიზონი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114" w:rsidRDefault="00056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56114" w:rsidTr="00056114">
        <w:trPr>
          <w:trHeight w:val="37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114" w:rsidRDefault="00056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ხელთათმანი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114" w:rsidRDefault="00056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</w:tbl>
    <w:p w:rsidR="00056114" w:rsidRDefault="00056114" w:rsidP="00056114"/>
    <w:p w:rsidR="00056114" w:rsidRDefault="00056114" w:rsidP="00056114">
      <w:pPr>
        <w:rPr>
          <w:lang w:val="ka-GE"/>
        </w:rPr>
      </w:pPr>
      <w:r>
        <w:rPr>
          <w:lang w:val="ka-GE"/>
        </w:rPr>
        <w:t xml:space="preserve">რომლის საბაზრო ფასს წარმოადგენს 46 ლარს </w:t>
      </w:r>
    </w:p>
    <w:p w:rsidR="00056114" w:rsidRDefault="00056114" w:rsidP="00056114">
      <w:pPr>
        <w:rPr>
          <w:lang w:val="ka-GE"/>
        </w:rPr>
      </w:pPr>
      <w:r>
        <w:rPr>
          <w:lang w:val="ka-GE"/>
        </w:rPr>
        <w:t>==================================================================================</w:t>
      </w:r>
    </w:p>
    <w:p w:rsidR="00056114" w:rsidRDefault="00056114" w:rsidP="00056114">
      <w:pPr>
        <w:rPr>
          <w:lang w:val="ka-GE"/>
        </w:rPr>
      </w:pPr>
    </w:p>
    <w:p w:rsidR="00056114" w:rsidRDefault="00056114" w:rsidP="00056114">
      <w:pPr>
        <w:rPr>
          <w:lang w:val="ka-GE"/>
        </w:rPr>
      </w:pPr>
      <w:r>
        <w:rPr>
          <w:lang w:val="ka-GE"/>
        </w:rPr>
        <w:t xml:space="preserve">1 დადასტურებული შემთხვევას -  მსუბუქი/საშუალო სიმძიმის </w:t>
      </w:r>
    </w:p>
    <w:tbl>
      <w:tblPr>
        <w:tblW w:w="488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2440"/>
      </w:tblGrid>
      <w:tr w:rsidR="00056114" w:rsidTr="00056114">
        <w:trPr>
          <w:trHeight w:val="258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114" w:rsidRDefault="00056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ნიღაბი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114" w:rsidRDefault="000561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056114" w:rsidTr="00056114">
        <w:trPr>
          <w:trHeight w:val="29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114" w:rsidRDefault="00056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რესპირატორი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114" w:rsidRDefault="000561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56114" w:rsidTr="00056114">
        <w:trPr>
          <w:trHeight w:val="29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114" w:rsidRDefault="00056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ხალათი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114" w:rsidRDefault="000561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056114" w:rsidTr="00056114">
        <w:trPr>
          <w:trHeight w:val="29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114" w:rsidRDefault="00056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კომბინიზონი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114" w:rsidRDefault="000561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56114" w:rsidTr="00056114">
        <w:trPr>
          <w:trHeight w:val="31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6114" w:rsidRDefault="00056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ხელთათმანი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114" w:rsidRDefault="000561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056114" w:rsidTr="00056114">
        <w:trPr>
          <w:trHeight w:val="73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6114" w:rsidRDefault="00056114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14" w:rsidRDefault="000561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56114" w:rsidRDefault="00056114" w:rsidP="00056114">
      <w:pPr>
        <w:rPr>
          <w:lang w:val="ka-GE"/>
        </w:rPr>
      </w:pPr>
      <w:r>
        <w:rPr>
          <w:lang w:val="ka-GE"/>
        </w:rPr>
        <w:t xml:space="preserve">                </w:t>
      </w:r>
    </w:p>
    <w:p w:rsidR="00056114" w:rsidRDefault="00056114" w:rsidP="00056114">
      <w:pPr>
        <w:rPr>
          <w:lang w:val="ka-GE"/>
        </w:rPr>
      </w:pPr>
      <w:r>
        <w:rPr>
          <w:lang w:val="ka-GE"/>
        </w:rPr>
        <w:t>საბაზრო ფასი 86</w:t>
      </w:r>
    </w:p>
    <w:p w:rsidR="00056114" w:rsidRDefault="00056114" w:rsidP="00056114">
      <w:pPr>
        <w:rPr>
          <w:lang w:val="ka-GE"/>
        </w:rPr>
      </w:pPr>
      <w:r>
        <w:rPr>
          <w:lang w:val="ka-GE"/>
        </w:rPr>
        <w:t>==================================================================================</w:t>
      </w:r>
    </w:p>
    <w:p w:rsidR="00056114" w:rsidRDefault="00056114" w:rsidP="00056114">
      <w:pPr>
        <w:rPr>
          <w:lang w:val="ka-GE"/>
        </w:rPr>
      </w:pPr>
      <w:r>
        <w:rPr>
          <w:lang w:val="ka-GE"/>
        </w:rPr>
        <w:t xml:space="preserve">"დადასტურებული შემთხვევა - </w:t>
      </w:r>
    </w:p>
    <w:p w:rsidR="00056114" w:rsidRDefault="00056114" w:rsidP="00056114">
      <w:pPr>
        <w:rPr>
          <w:lang w:val="ka-GE"/>
        </w:rPr>
      </w:pPr>
      <w:r>
        <w:rPr>
          <w:lang w:val="ka-GE"/>
        </w:rPr>
        <w:t> მძიმე (რეანიმაციულ დარბაზში მხოლოდ COVID-19 პაციენტები)"  </w:t>
      </w:r>
      <w:r>
        <w:t>(</w:t>
      </w:r>
      <w:r>
        <w:rPr>
          <w:lang w:val="ka-GE"/>
        </w:rPr>
        <w:t xml:space="preserve">ცხრილში არასრული რიცხვები მითითებულია, იმის გამო, რომ რეანიმაციულ დარბაზში </w:t>
      </w:r>
      <w:proofErr w:type="spellStart"/>
      <w:r>
        <w:t>ppe</w:t>
      </w:r>
      <w:proofErr w:type="spellEnd"/>
      <w:r>
        <w:t xml:space="preserve"> -</w:t>
      </w:r>
      <w:r>
        <w:rPr>
          <w:lang w:val="ka-GE"/>
        </w:rPr>
        <w:t xml:space="preserve">ს მოხმარება ითვლება პერსონალის მიხედვით და არა პაციენტების რაოდენობის მიხედვით, დაანგარიშებისას გამოყენებულია საერთაშორისო სტანდარტი 2 პაციენტი =1 ექთანი, 10 პაციენტი =1 ექიმი) </w:t>
      </w:r>
      <w:bookmarkStart w:id="0" w:name="_GoBack"/>
      <w:bookmarkEnd w:id="0"/>
      <w:r>
        <w:rPr>
          <w:lang w:val="ka-GE"/>
        </w:rPr>
        <w:t xml:space="preserve">     </w:t>
      </w:r>
    </w:p>
    <w:p w:rsidR="00056114" w:rsidRDefault="00056114" w:rsidP="00056114">
      <w:pPr>
        <w:rPr>
          <w:lang w:val="ka-GE"/>
        </w:rPr>
      </w:pPr>
    </w:p>
    <w:tbl>
      <w:tblPr>
        <w:tblpPr w:leftFromText="180" w:rightFromText="180" w:vertAnchor="text"/>
        <w:tblW w:w="4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260"/>
      </w:tblGrid>
      <w:tr w:rsidR="00056114" w:rsidTr="00F40C8F">
        <w:trPr>
          <w:trHeight w:val="312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56114" w:rsidRDefault="00056114" w:rsidP="00056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ნიღაბი</w:t>
            </w:r>
            <w:proofErr w:type="spellEnd"/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114" w:rsidRDefault="00056114" w:rsidP="000561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56114" w:rsidTr="00F40C8F">
        <w:trPr>
          <w:trHeight w:val="36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56114" w:rsidRDefault="00056114" w:rsidP="00056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რესპირატორი</w:t>
            </w:r>
            <w:proofErr w:type="spellEnd"/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114" w:rsidRDefault="00056114" w:rsidP="000561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</w:t>
            </w:r>
          </w:p>
        </w:tc>
      </w:tr>
      <w:tr w:rsidR="00056114" w:rsidTr="00F40C8F">
        <w:trPr>
          <w:trHeight w:val="36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56114" w:rsidRDefault="00056114" w:rsidP="00056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ხალათი</w:t>
            </w:r>
            <w:proofErr w:type="spellEnd"/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114" w:rsidRDefault="00056114" w:rsidP="000561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56114" w:rsidTr="00F40C8F">
        <w:trPr>
          <w:trHeight w:val="36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56114" w:rsidRDefault="00056114" w:rsidP="00056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კომბინიზონი</w:t>
            </w:r>
            <w:proofErr w:type="spellEnd"/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114" w:rsidRDefault="00056114" w:rsidP="000561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</w:t>
            </w:r>
          </w:p>
        </w:tc>
      </w:tr>
      <w:tr w:rsidR="00056114" w:rsidTr="00F40C8F">
        <w:trPr>
          <w:trHeight w:val="37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56114" w:rsidRDefault="00056114" w:rsidP="00056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ხელთათმანი</w:t>
            </w:r>
            <w:proofErr w:type="spellEnd"/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114" w:rsidRDefault="00056114" w:rsidP="000561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7.2</w:t>
            </w:r>
          </w:p>
        </w:tc>
      </w:tr>
    </w:tbl>
    <w:p w:rsidR="00056114" w:rsidRDefault="00056114" w:rsidP="00056114">
      <w:pPr>
        <w:rPr>
          <w:lang w:val="ka-GE"/>
        </w:rPr>
      </w:pPr>
    </w:p>
    <w:p w:rsidR="00056114" w:rsidRDefault="00056114" w:rsidP="00056114">
      <w:pPr>
        <w:rPr>
          <w:lang w:val="ka-GE"/>
        </w:rPr>
      </w:pPr>
      <w:r>
        <w:rPr>
          <w:lang w:val="ka-GE"/>
        </w:rPr>
        <w:t xml:space="preserve">  </w:t>
      </w:r>
    </w:p>
    <w:p w:rsidR="00056114" w:rsidRDefault="00056114" w:rsidP="00056114">
      <w:pPr>
        <w:rPr>
          <w:lang w:val="ka-GE"/>
        </w:rPr>
      </w:pPr>
    </w:p>
    <w:p w:rsidR="00056114" w:rsidRDefault="00056114" w:rsidP="00056114">
      <w:pPr>
        <w:rPr>
          <w:lang w:val="ka-GE"/>
        </w:rPr>
      </w:pPr>
    </w:p>
    <w:p w:rsidR="00056114" w:rsidRDefault="00056114" w:rsidP="00056114">
      <w:pPr>
        <w:rPr>
          <w:lang w:val="ka-GE"/>
        </w:rPr>
      </w:pPr>
    </w:p>
    <w:p w:rsidR="00056114" w:rsidRDefault="00056114" w:rsidP="00056114">
      <w:pPr>
        <w:rPr>
          <w:lang w:val="ka-GE"/>
        </w:rPr>
      </w:pPr>
    </w:p>
    <w:p w:rsidR="00056114" w:rsidRDefault="00056114" w:rsidP="00056114">
      <w:pPr>
        <w:rPr>
          <w:lang w:val="ka-GE"/>
        </w:rPr>
      </w:pPr>
    </w:p>
    <w:p w:rsidR="00056114" w:rsidRDefault="00056114" w:rsidP="00056114">
      <w:pPr>
        <w:rPr>
          <w:lang w:val="ka-GE"/>
        </w:rPr>
      </w:pPr>
    </w:p>
    <w:p w:rsidR="00056114" w:rsidRDefault="00056114" w:rsidP="00056114">
      <w:pPr>
        <w:rPr>
          <w:lang w:val="ka-GE"/>
        </w:rPr>
      </w:pPr>
    </w:p>
    <w:p w:rsidR="00056114" w:rsidRDefault="00056114" w:rsidP="00056114">
      <w:pPr>
        <w:rPr>
          <w:lang w:val="ka-GE"/>
        </w:rPr>
      </w:pPr>
      <w:r>
        <w:rPr>
          <w:lang w:val="ka-GE"/>
        </w:rPr>
        <w:t xml:space="preserve">საბაზრო ფასი 88 ლარი </w:t>
      </w:r>
    </w:p>
    <w:p w:rsidR="0067355A" w:rsidRPr="00056114" w:rsidRDefault="00056114">
      <w:pPr>
        <w:rPr>
          <w:lang w:val="ka-GE"/>
        </w:rPr>
      </w:pPr>
      <w:r>
        <w:rPr>
          <w:lang w:val="ka-GE"/>
        </w:rPr>
        <w:t>==================================================================================</w:t>
      </w:r>
    </w:p>
    <w:sectPr w:rsidR="0067355A" w:rsidRPr="00056114" w:rsidSect="0048444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14"/>
    <w:rsid w:val="00056114"/>
    <w:rsid w:val="00484445"/>
    <w:rsid w:val="0067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EDCD5-DED3-4C00-93D2-2D430FEA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114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Anzor tchavtchavadze</dc:creator>
  <cp:keywords/>
  <dc:description/>
  <cp:lastModifiedBy>Anzor tchavtchavadze</cp:lastModifiedBy>
  <cp:revision>1</cp:revision>
  <dcterms:created xsi:type="dcterms:W3CDTF">2020-07-24T07:33:00Z</dcterms:created>
  <dcterms:modified xsi:type="dcterms:W3CDTF">2020-07-24T08:02:00Z</dcterms:modified>
</cp:coreProperties>
</file>